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1B7" w:rsidRPr="001370B1" w:rsidRDefault="00E211B7" w:rsidP="00E211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370B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F1E6012" wp14:editId="0B5865F0">
            <wp:extent cx="523875" cy="638175"/>
            <wp:effectExtent l="0" t="0" r="9525" b="0"/>
            <wp:docPr id="56" name="Рисунок 5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1B7" w:rsidRPr="001370B1" w:rsidRDefault="00E211B7" w:rsidP="00E211B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70B1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E211B7" w:rsidRPr="001370B1" w:rsidRDefault="00E211B7" w:rsidP="00E211B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370B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E211B7" w:rsidRPr="001370B1" w:rsidRDefault="00E211B7" w:rsidP="00E211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70B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1370B1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E211B7" w:rsidRPr="001370B1" w:rsidRDefault="00E211B7" w:rsidP="00E211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211B7" w:rsidRPr="001370B1" w:rsidRDefault="00E211B7" w:rsidP="00E211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370B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1370B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1370B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E211B7" w:rsidRPr="001370B1" w:rsidRDefault="00E211B7" w:rsidP="00E211B7">
      <w:pPr>
        <w:rPr>
          <w:sz w:val="28"/>
          <w:szCs w:val="28"/>
          <w:lang w:val="uk-UA"/>
        </w:rPr>
      </w:pPr>
    </w:p>
    <w:p w:rsidR="00E211B7" w:rsidRPr="001370B1" w:rsidRDefault="00E211B7" w:rsidP="00E211B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370B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1370B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206</w:t>
      </w:r>
      <w:r w:rsidRPr="001370B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- 81 -</w:t>
      </w:r>
      <w:r w:rsidRPr="001370B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1370B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E211B7" w:rsidRDefault="00E211B7" w:rsidP="00E211B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211B7" w:rsidRPr="0057101B" w:rsidRDefault="00E211B7" w:rsidP="00E211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101B"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заяви</w:t>
      </w:r>
    </w:p>
    <w:p w:rsidR="00E211B7" w:rsidRPr="0057101B" w:rsidRDefault="00E211B7" w:rsidP="00E211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10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Приходько А.А.</w:t>
      </w:r>
    </w:p>
    <w:p w:rsidR="00E211B7" w:rsidRPr="0057101B" w:rsidRDefault="00E211B7" w:rsidP="00E211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11B7" w:rsidRPr="0057101B" w:rsidRDefault="00E211B7" w:rsidP="00E211B7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57101B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>
        <w:rPr>
          <w:rFonts w:ascii="Times New Roman" w:hAnsi="Times New Roman" w:cs="Times New Roman"/>
          <w:sz w:val="28"/>
          <w:szCs w:val="28"/>
          <w:lang w:val="uk-UA"/>
        </w:rPr>
        <w:t>Приходько Андрія Анатолійовича</w:t>
      </w:r>
      <w:r w:rsidRPr="0057101B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 землеустрою, щодо відведення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площею 0,1 га </w:t>
      </w:r>
      <w:r w:rsidRPr="0057101B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житлового будинку, господарських будівель і споруд по вулиці Івана Франка в м. Буча та розглянувши подані заявником графічні матеріали на яких зазначено бажане місце розташування земельної ділянки, враховуючи, що заявник  зазначає  земельну ділянку  в межах існуючого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будинковолодіння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вул.  Ново-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Яблунській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а відтак не може бути передана у власність іншим особам,</w:t>
      </w:r>
      <w:r w:rsidRPr="0057101B">
        <w:rPr>
          <w:rFonts w:ascii="Times New Roman" w:hAnsi="Times New Roman" w:cs="Times New Roman"/>
          <w:sz w:val="28"/>
          <w:szCs w:val="28"/>
        </w:rPr>
        <w:t> </w:t>
      </w:r>
      <w:r w:rsidRPr="0057101B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пропозицію комісії з питань містобудування та природокористування, керуючись</w:t>
      </w:r>
      <w:r w:rsidRPr="0057101B">
        <w:rPr>
          <w:rFonts w:ascii="Times New Roman" w:hAnsi="Times New Roman" w:cs="Times New Roman"/>
          <w:sz w:val="28"/>
          <w:szCs w:val="28"/>
        </w:rPr>
        <w:t> </w:t>
      </w:r>
      <w:r w:rsidRPr="0057101B">
        <w:rPr>
          <w:rFonts w:ascii="Times New Roman" w:hAnsi="Times New Roman" w:cs="Times New Roman"/>
          <w:sz w:val="28"/>
          <w:szCs w:val="28"/>
          <w:lang w:val="uk-UA"/>
        </w:rPr>
        <w:t xml:space="preserve"> пунктом 34</w:t>
      </w:r>
      <w:r w:rsidRPr="0057101B">
        <w:rPr>
          <w:rFonts w:ascii="Times New Roman" w:hAnsi="Times New Roman" w:cs="Times New Roman"/>
          <w:sz w:val="28"/>
          <w:szCs w:val="28"/>
        </w:rPr>
        <w:t>  </w:t>
      </w:r>
      <w:r w:rsidRPr="0057101B">
        <w:rPr>
          <w:rFonts w:ascii="Times New Roman" w:hAnsi="Times New Roman" w:cs="Times New Roman"/>
          <w:sz w:val="28"/>
          <w:szCs w:val="28"/>
          <w:lang w:val="uk-UA"/>
        </w:rPr>
        <w:t xml:space="preserve"> частини 1 статті 26 Закону України «Про місцеве самоврядування в Україні», міська рада</w:t>
      </w:r>
      <w:r w:rsidRPr="0057101B">
        <w:rPr>
          <w:rFonts w:ascii="Times New Roman" w:hAnsi="Times New Roman" w:cs="Times New Roman"/>
          <w:sz w:val="28"/>
          <w:szCs w:val="28"/>
        </w:rPr>
        <w:t> </w:t>
      </w:r>
      <w:r w:rsidRPr="0057101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    </w:t>
      </w:r>
    </w:p>
    <w:p w:rsidR="00E211B7" w:rsidRPr="0057101B" w:rsidRDefault="00E211B7" w:rsidP="00E211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11B7" w:rsidRPr="0057101B" w:rsidRDefault="00E211B7" w:rsidP="00E211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101B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E211B7" w:rsidRPr="0057101B" w:rsidRDefault="00E211B7" w:rsidP="00E211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11B7" w:rsidRPr="00AB5BCD" w:rsidRDefault="00E211B7" w:rsidP="00E211B7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5BCD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Приходько Андрію Анатолійовичу  в задоволенні заяви. </w:t>
      </w:r>
    </w:p>
    <w:p w:rsidR="00E211B7" w:rsidRPr="0057101B" w:rsidRDefault="00E211B7" w:rsidP="00E211B7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11B7" w:rsidRPr="00AB5BCD" w:rsidRDefault="00E211B7" w:rsidP="00E211B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5BCD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</w:t>
      </w:r>
      <w:proofErr w:type="spellStart"/>
      <w:r w:rsidRPr="00AB5BCD">
        <w:rPr>
          <w:rFonts w:ascii="Times New Roman" w:hAnsi="Times New Roman" w:cs="Times New Roman"/>
          <w:sz w:val="28"/>
          <w:szCs w:val="28"/>
        </w:rPr>
        <w:t>йняте</w:t>
      </w:r>
      <w:proofErr w:type="spellEnd"/>
      <w:r w:rsidRPr="00AB5BCD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AB5BC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AB5BCD">
        <w:rPr>
          <w:rFonts w:ascii="Times New Roman" w:hAnsi="Times New Roman" w:cs="Times New Roman"/>
          <w:sz w:val="28"/>
          <w:szCs w:val="28"/>
        </w:rPr>
        <w:t>.</w:t>
      </w:r>
    </w:p>
    <w:p w:rsidR="00E211B7" w:rsidRPr="0057101B" w:rsidRDefault="00E211B7" w:rsidP="00E211B7">
      <w:pPr>
        <w:rPr>
          <w:rFonts w:ascii="Times New Roman" w:hAnsi="Times New Roman" w:cs="Times New Roman"/>
          <w:b/>
          <w:sz w:val="28"/>
          <w:szCs w:val="28"/>
        </w:rPr>
      </w:pPr>
    </w:p>
    <w:p w:rsidR="00E211B7" w:rsidRDefault="00E211B7" w:rsidP="00E211B7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11B7" w:rsidRPr="0057101B" w:rsidRDefault="00E211B7" w:rsidP="00E211B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10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Міський голова                                                           </w:t>
      </w:r>
      <w:proofErr w:type="spellStart"/>
      <w:r w:rsidRPr="0057101B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C71430"/>
    <w:multiLevelType w:val="hybridMultilevel"/>
    <w:tmpl w:val="512686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BFC"/>
    <w:rsid w:val="004A3BFC"/>
    <w:rsid w:val="00B10D92"/>
    <w:rsid w:val="00E21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23DAC5-E6A3-47FC-B8BC-E44A4064D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1B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11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2020-08-13T11:59:00Z</dcterms:created>
  <dcterms:modified xsi:type="dcterms:W3CDTF">2020-08-13T11:59:00Z</dcterms:modified>
</cp:coreProperties>
</file>